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6C" w:rsidRDefault="007469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4696C" w:rsidRDefault="0074696C">
      <w:pPr>
        <w:pStyle w:val="ConsPlusNormal"/>
        <w:jc w:val="both"/>
        <w:outlineLvl w:val="0"/>
      </w:pPr>
    </w:p>
    <w:p w:rsidR="0074696C" w:rsidRDefault="0074696C">
      <w:pPr>
        <w:pStyle w:val="ConsPlusNormal"/>
        <w:outlineLvl w:val="0"/>
      </w:pPr>
      <w:r>
        <w:t>Зарегистрировано в Минюсте России 31 июля 2014 г. N 33391</w:t>
      </w:r>
    </w:p>
    <w:p w:rsidR="0074696C" w:rsidRDefault="007469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96C" w:rsidRDefault="0074696C">
      <w:pPr>
        <w:pStyle w:val="ConsPlusNormal"/>
      </w:pPr>
    </w:p>
    <w:p w:rsidR="0074696C" w:rsidRDefault="0074696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4696C" w:rsidRDefault="0074696C">
      <w:pPr>
        <w:pStyle w:val="ConsPlusTitle"/>
        <w:jc w:val="center"/>
      </w:pPr>
    </w:p>
    <w:p w:rsidR="0074696C" w:rsidRDefault="0074696C">
      <w:pPr>
        <w:pStyle w:val="ConsPlusTitle"/>
        <w:jc w:val="center"/>
      </w:pPr>
      <w:r>
        <w:t>ПРИКАЗ</w:t>
      </w:r>
    </w:p>
    <w:p w:rsidR="0074696C" w:rsidRDefault="0074696C">
      <w:pPr>
        <w:pStyle w:val="ConsPlusTitle"/>
        <w:jc w:val="center"/>
      </w:pPr>
      <w:r>
        <w:t>от 22 апреля 2014 г. N 387</w:t>
      </w:r>
    </w:p>
    <w:p w:rsidR="0074696C" w:rsidRDefault="0074696C">
      <w:pPr>
        <w:pStyle w:val="ConsPlusTitle"/>
        <w:jc w:val="center"/>
      </w:pPr>
    </w:p>
    <w:p w:rsidR="0074696C" w:rsidRDefault="0074696C">
      <w:pPr>
        <w:pStyle w:val="ConsPlusTitle"/>
        <w:jc w:val="center"/>
      </w:pPr>
      <w:r>
        <w:t>ОБ УТВЕРЖДЕНИИ</w:t>
      </w:r>
    </w:p>
    <w:p w:rsidR="0074696C" w:rsidRDefault="0074696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4696C" w:rsidRDefault="0074696C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4696C" w:rsidRDefault="0074696C">
      <w:pPr>
        <w:pStyle w:val="ConsPlusTitle"/>
        <w:jc w:val="center"/>
      </w:pPr>
      <w:r>
        <w:t>23.02.05 ЭКСПЛУАТАЦИЯ ТРАНСПОРТНОГО ЭЛЕКТРООБОРУДОВАНИЯ</w:t>
      </w:r>
    </w:p>
    <w:p w:rsidR="0074696C" w:rsidRDefault="0074696C">
      <w:pPr>
        <w:pStyle w:val="ConsPlusTitle"/>
        <w:jc w:val="center"/>
      </w:pPr>
      <w:r>
        <w:t>И АВТОМАТИКИ (ПО ВИДАМ ТРАНСПОРТА, ЗА ИСКЛЮЧЕНИЕМ ВОДНОГО)</w:t>
      </w:r>
    </w:p>
    <w:p w:rsidR="0074696C" w:rsidRDefault="007469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9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96C" w:rsidRDefault="007469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96C" w:rsidRDefault="007469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696C" w:rsidRDefault="007469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96C" w:rsidRDefault="007469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96C" w:rsidRDefault="0074696C">
            <w:pPr>
              <w:pStyle w:val="ConsPlusNormal"/>
            </w:pPr>
          </w:p>
        </w:tc>
      </w:tr>
    </w:tbl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23.02.05 Эксплуатация транспортного электрооборудования и автоматики (по видам транспорта, за исключением водного).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марта 2010 г. N 192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190625 Эксплуатация транспортного электрооборудования и автоматики (по видам транспорта, за исключением водного)" (зарегистрирован Министерством юстиции Российской Федерации 21 апреля 2010 г., регистрационный N 16957).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jc w:val="right"/>
      </w:pPr>
      <w:r>
        <w:t>Министр</w:t>
      </w:r>
    </w:p>
    <w:p w:rsidR="0074696C" w:rsidRDefault="0074696C">
      <w:pPr>
        <w:pStyle w:val="ConsPlusNormal"/>
        <w:jc w:val="right"/>
      </w:pPr>
      <w:r>
        <w:t>Д.В.ЛИВАНОВ</w:t>
      </w: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Normal"/>
        <w:jc w:val="right"/>
        <w:outlineLvl w:val="0"/>
      </w:pPr>
      <w:r>
        <w:t>Приложение</w:t>
      </w:r>
    </w:p>
    <w:p w:rsidR="0074696C" w:rsidRDefault="0074696C">
      <w:pPr>
        <w:pStyle w:val="ConsPlusNormal"/>
        <w:jc w:val="right"/>
      </w:pPr>
    </w:p>
    <w:p w:rsidR="0074696C" w:rsidRDefault="0074696C">
      <w:pPr>
        <w:pStyle w:val="ConsPlusNormal"/>
        <w:jc w:val="right"/>
      </w:pPr>
      <w:r>
        <w:t>Утвержден</w:t>
      </w:r>
    </w:p>
    <w:p w:rsidR="0074696C" w:rsidRDefault="0074696C">
      <w:pPr>
        <w:pStyle w:val="ConsPlusNormal"/>
        <w:jc w:val="right"/>
      </w:pPr>
      <w:r>
        <w:t>приказом Министерства образования</w:t>
      </w:r>
    </w:p>
    <w:p w:rsidR="0074696C" w:rsidRDefault="0074696C">
      <w:pPr>
        <w:pStyle w:val="ConsPlusNormal"/>
        <w:jc w:val="right"/>
      </w:pPr>
      <w:r>
        <w:t>и науки Российской Федерации</w:t>
      </w:r>
    </w:p>
    <w:p w:rsidR="0074696C" w:rsidRDefault="0074696C">
      <w:pPr>
        <w:pStyle w:val="ConsPlusNormal"/>
        <w:jc w:val="right"/>
      </w:pPr>
      <w:r>
        <w:t>от 22 апреля 2014 г. N 387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74696C" w:rsidRDefault="0074696C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4696C" w:rsidRDefault="0074696C">
      <w:pPr>
        <w:pStyle w:val="ConsPlusTitle"/>
        <w:jc w:val="center"/>
      </w:pPr>
      <w:r>
        <w:t>23.02.05 ЭКСПЛУАТАЦИЯ ТРАНСПОРТНОГО ЭЛЕКТРООБОРУДОВАНИЯ</w:t>
      </w:r>
    </w:p>
    <w:p w:rsidR="0074696C" w:rsidRDefault="0074696C">
      <w:pPr>
        <w:pStyle w:val="ConsPlusTitle"/>
        <w:jc w:val="center"/>
      </w:pPr>
      <w:r>
        <w:t>И АВТОМАТИКИ (ПО ВИДАМ ТРАНСПОРТА, ЗА ИСКЛЮЧЕНИЕМ ВОДНОГО)</w:t>
      </w:r>
    </w:p>
    <w:p w:rsidR="0074696C" w:rsidRDefault="007469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469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96C" w:rsidRDefault="007469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96C" w:rsidRDefault="007469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4696C" w:rsidRDefault="007469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4696C" w:rsidRDefault="0074696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13.07.2021 N 450)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4696C" w:rsidRDefault="0074696C">
            <w:pPr>
              <w:pStyle w:val="ConsPlusNormal"/>
            </w:pPr>
          </w:p>
        </w:tc>
      </w:tr>
    </w:tbl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I. ОБЛАСТЬ ПРИМЕНЕНИЯ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23.02.05 Эксплуатация транспортного электрооборудования и автоматики (по видам транспорта, за исключением водного)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23.02.05 Эксплуатация транспортного электрооборудования и автоматики (по видам транспорта, за исключением водного) имеет образовательная организация при наличии соответствующей лицензии на осуществление образовательной деятельности.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4696C" w:rsidRDefault="0074696C">
      <w:pPr>
        <w:pStyle w:val="ConsPlusNormal"/>
        <w:jc w:val="both"/>
      </w:pPr>
      <w:r>
        <w:t xml:space="preserve">(п. 1.3 введен </w:t>
      </w:r>
      <w:hyperlink r:id="rId9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74696C" w:rsidRDefault="0074696C">
      <w:pPr>
        <w:pStyle w:val="ConsPlusNormal"/>
        <w:jc w:val="both"/>
      </w:pPr>
      <w:r>
        <w:t xml:space="preserve">(п. 1.4 введен </w:t>
      </w:r>
      <w:hyperlink r:id="rId10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II. ИСПОЛЬЗУЕМЫЕ СОКРАЩЕНИЯ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lastRenderedPageBreak/>
        <w:t>ППССЗ - программа подготовки специалистов среднего звена;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3.2. Сроки получения СПО по специальности 23.02.05 Эксплуатация транспортного электрооборудования и автоматики (по видам транспорта, за исключением водного) базовой подготовки в очной форме обучения и присваиваемая квалификация приводятся в Таблице 1.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jc w:val="right"/>
        <w:outlineLvl w:val="2"/>
      </w:pPr>
      <w:r>
        <w:t>Таблица 1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sectPr w:rsidR="0074696C" w:rsidSect="006265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1"/>
        <w:gridCol w:w="3120"/>
        <w:gridCol w:w="3723"/>
      </w:tblGrid>
      <w:tr w:rsidR="0074696C">
        <w:tc>
          <w:tcPr>
            <w:tcW w:w="3391" w:type="dxa"/>
          </w:tcPr>
          <w:p w:rsidR="0074696C" w:rsidRDefault="0074696C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120" w:type="dxa"/>
          </w:tcPr>
          <w:p w:rsidR="0074696C" w:rsidRDefault="0074696C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723" w:type="dxa"/>
          </w:tcPr>
          <w:p w:rsidR="0074696C" w:rsidRDefault="0074696C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1">
              <w:r>
                <w:rPr>
                  <w:color w:val="0000FF"/>
                </w:rPr>
                <w:t>&lt;1&gt;</w:t>
              </w:r>
            </w:hyperlink>
          </w:p>
        </w:tc>
      </w:tr>
      <w:tr w:rsidR="0074696C">
        <w:tc>
          <w:tcPr>
            <w:tcW w:w="3391" w:type="dxa"/>
          </w:tcPr>
          <w:p w:rsidR="0074696C" w:rsidRDefault="0074696C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120" w:type="dxa"/>
            <w:vMerge w:val="restart"/>
            <w:vAlign w:val="center"/>
          </w:tcPr>
          <w:p w:rsidR="0074696C" w:rsidRDefault="0074696C">
            <w:pPr>
              <w:pStyle w:val="ConsPlusNormal"/>
              <w:jc w:val="center"/>
            </w:pPr>
            <w:r>
              <w:t>Техник-электромеханик</w:t>
            </w:r>
          </w:p>
        </w:tc>
        <w:tc>
          <w:tcPr>
            <w:tcW w:w="3723" w:type="dxa"/>
          </w:tcPr>
          <w:p w:rsidR="0074696C" w:rsidRDefault="0074696C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74696C">
        <w:tc>
          <w:tcPr>
            <w:tcW w:w="3391" w:type="dxa"/>
          </w:tcPr>
          <w:p w:rsidR="0074696C" w:rsidRDefault="0074696C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120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3723" w:type="dxa"/>
          </w:tcPr>
          <w:p w:rsidR="0074696C" w:rsidRDefault="0074696C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2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74696C" w:rsidRDefault="0074696C">
      <w:pPr>
        <w:pStyle w:val="ConsPlusNormal"/>
        <w:sectPr w:rsidR="007469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--------------------------------</w:t>
      </w:r>
    </w:p>
    <w:p w:rsidR="0074696C" w:rsidRDefault="0074696C">
      <w:pPr>
        <w:pStyle w:val="ConsPlusNormal"/>
        <w:spacing w:before="220"/>
        <w:ind w:firstLine="540"/>
        <w:jc w:val="both"/>
      </w:pPr>
      <w:bookmarkStart w:id="1" w:name="P81"/>
      <w:bookmarkEnd w:id="1"/>
      <w:r>
        <w:t>&lt;1&gt; Независимо от применяемых образовательных технологий.</w:t>
      </w:r>
    </w:p>
    <w:p w:rsidR="0074696C" w:rsidRDefault="0074696C">
      <w:pPr>
        <w:pStyle w:val="ConsPlusNormal"/>
        <w:spacing w:before="220"/>
        <w:ind w:firstLine="540"/>
        <w:jc w:val="both"/>
      </w:pPr>
      <w:bookmarkStart w:id="2" w:name="P82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74696C" w:rsidRDefault="0074696C">
      <w:pPr>
        <w:pStyle w:val="ConsPlusTitle"/>
        <w:jc w:val="center"/>
      </w:pPr>
      <w:r>
        <w:t>ДЕЯТЕЛЬНОСТИ ВЫПУСКНИКОВ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4.1. Область профессиональной деятельности выпускников: эксплуатация, техническое обслуживание и ремонт транспортного электрооборудования и автоматики; организация работы первичных трудовых коллективов; разработка технологических процессов и конструкторской документации для производства, технического обслуживания и ремонта изделий транспортного электрооборудования и автоматики; выбор технологического оборудования и технологической оснастки для производственных целей; диагностирование деталей, изделий и систем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детали, узлы и изделия транспортного электрооборудования и автоматики;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техническая документация, технологическое и диагностическое оборудование;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4.3. Техник-электромеханик готовится к следующим видам деятельности: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4.3.1. Эксплуатация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4.3.2. Организация деятельности коллектива исполнителей.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4.3.3. Участие в конструкторско-технологической работе.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4.3.4. Проведение диагностирования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4.3.5. Выполнение работ по одной или нескольким профессиям рабочих, должностям служащих (</w:t>
      </w:r>
      <w:hyperlink w:anchor="P73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74696C" w:rsidRDefault="0074696C">
      <w:pPr>
        <w:pStyle w:val="ConsPlusTitle"/>
        <w:jc w:val="center"/>
      </w:pPr>
      <w:r>
        <w:t>СПЕЦИАЛИСТОВ СРЕДНЕГО ЗВЕНА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lastRenderedPageBreak/>
        <w:t>5.1. Техник-электромеханик должен обладать общими компетенциями, включающими в себя способность: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в профессиональной деятельности.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6. Работать в коллективе и команде, эффективно общаться с коллегами, руководством, потребителями.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7. Брать на себя ответственность за работу членов команды (подчиненных), результат выполнения заданий.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ОК 9. Ориентироваться в условиях частой смены технологий в профессиональной деятельности.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5.2. Техник-электромеханик должен обладать профессиональными компетенциями, соответствующими видам деятельности: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5.2.1. Эксплуатация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1.1. Организовать эксплуатацию, техническое обслуживание и ремонт изделий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1.2. Контролировать ход и качество выполнения работ по техническому обслуживанию и ремонту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1.3. Контролировать техническое состояние транспортного электрооборудования и автоматики, находящихся в эксплуатации.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1.4. Составлять дефектные ведомости и отчетную документацию.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5.2.2. Организация деятельности коллектива исполнителей.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2.1. Организовывать работу коллектива исполнителей.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2.2. Планировать и организовывать производственные работы.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2.3. Выбирать оптимальные решения в нестандартных ситуациях.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2.4. Контролировать и оценивать качество выполняемых работ.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2.5. Оценивать экономическую эффективность эксплуатационной деятельности.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lastRenderedPageBreak/>
        <w:t>ПК 2.6. Обеспечивать соблюдение техники безопасности на вверенном производственном участке.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5.2.3. Участие в конструкторско-технологической работе.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3.1. Разрабатывать технологические процессы изготовления и ремонта деталей, узлов и изделий транспортного электрооборудования в соответствии с нормативной документацией.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3.2. Проектировать и рассчитывать технологические приспособления для производства и ремонта деталей, узлов и изделий транспортного электрооборудования в соответствии с требованиями Единой системы конструкторской документации (далее - ЕСКД).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3.3. Выполнять опытно-экспериментальные работы по сокращению сроков ремонта, снижению себестоимости, повышению качества работ и ресурса деталей.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3.4. Оформлять конструкторскую и технологическую документацию.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5.2.4. Проведение диагностирования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4.1. Определять техническое состояние деталей, узлов и изделий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4.2. Анализировать техническое состояние и производить дефектовку деталей и узлов транспортного электрооборудования и автоматики.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ПК 4.3. Прогнозировать техническое состояние изделий транспортного электрооборудования и автоматики с целью своевременного проведения ремонтно-восстановительных работ и повышения безаварийности эксплуатации автотранспорта.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5.2.5. Выполнение работ по одной или нескольким профессиям рабочих, должностям служащих.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74696C" w:rsidRDefault="0074696C">
      <w:pPr>
        <w:pStyle w:val="ConsPlusTitle"/>
        <w:jc w:val="center"/>
      </w:pPr>
      <w:r>
        <w:t>СПЕЦИАЛИСТОВ СРЕДНЕГО ЗВЕНА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и разделов: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</w:t>
      </w:r>
      <w:r>
        <w:lastRenderedPageBreak/>
        <w:t>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6.4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jc w:val="right"/>
        <w:outlineLvl w:val="2"/>
      </w:pPr>
      <w:r>
        <w:t>Таблица 2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74696C" w:rsidRDefault="0074696C">
      <w:pPr>
        <w:pStyle w:val="ConsPlusTitle"/>
        <w:jc w:val="center"/>
      </w:pPr>
      <w:r>
        <w:t>базовой подготовки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sectPr w:rsidR="007469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3"/>
        <w:gridCol w:w="5808"/>
        <w:gridCol w:w="1698"/>
        <w:gridCol w:w="1713"/>
        <w:gridCol w:w="2268"/>
        <w:gridCol w:w="2283"/>
      </w:tblGrid>
      <w:tr w:rsidR="0074696C">
        <w:tc>
          <w:tcPr>
            <w:tcW w:w="1563" w:type="dxa"/>
          </w:tcPr>
          <w:p w:rsidR="0074696C" w:rsidRDefault="0074696C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Всего максимальной учебной нагрузки обучающегося</w:t>
            </w:r>
          </w:p>
          <w:p w:rsidR="0074696C" w:rsidRDefault="0074696C">
            <w:pPr>
              <w:pStyle w:val="ConsPlusNormal"/>
              <w:jc w:val="center"/>
            </w:pPr>
            <w:r>
              <w:t>(час./нед.)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3240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  <w:vMerge w:val="restart"/>
          </w:tcPr>
          <w:p w:rsidR="0074696C" w:rsidRDefault="0074696C">
            <w:pPr>
              <w:pStyle w:val="ConsPlusNormal"/>
            </w:pPr>
            <w:r>
              <w:t>ОГСЭ.00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основные категории и понятия философии;</w:t>
            </w:r>
          </w:p>
          <w:p w:rsidR="0074696C" w:rsidRDefault="0074696C">
            <w:pPr>
              <w:pStyle w:val="ConsPlusNormal"/>
            </w:pPr>
            <w:r>
              <w:t>роль философии в жизни человека и общества;</w:t>
            </w:r>
          </w:p>
          <w:p w:rsidR="0074696C" w:rsidRDefault="0074696C">
            <w:pPr>
              <w:pStyle w:val="ConsPlusNormal"/>
            </w:pPr>
            <w:r>
              <w:t>основы философского учения о бытии;</w:t>
            </w:r>
          </w:p>
          <w:p w:rsidR="0074696C" w:rsidRDefault="0074696C">
            <w:pPr>
              <w:pStyle w:val="ConsPlusNormal"/>
            </w:pPr>
            <w:r>
              <w:t>сущность процесса познания;</w:t>
            </w:r>
          </w:p>
          <w:p w:rsidR="0074696C" w:rsidRDefault="0074696C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74696C" w:rsidRDefault="0074696C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74696C" w:rsidRDefault="0074696C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 xml:space="preserve">ориентироваться в современной экономической, </w:t>
            </w:r>
            <w:r>
              <w:lastRenderedPageBreak/>
              <w:t>политической и культурной ситуации в России и мире;</w:t>
            </w:r>
          </w:p>
          <w:p w:rsidR="0074696C" w:rsidRDefault="0074696C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74696C" w:rsidRDefault="0074696C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74696C" w:rsidRDefault="0074696C">
            <w:pPr>
              <w:pStyle w:val="ConsPlusNormal"/>
            </w:pPr>
            <w:r>
              <w:t>основные процессы (интеграционные, поликультурные, миграционные) политического и экономического развития ведущих государств и регионов мира;</w:t>
            </w:r>
          </w:p>
          <w:p w:rsidR="0074696C" w:rsidRDefault="0074696C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74696C" w:rsidRDefault="0074696C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74696C" w:rsidRDefault="0074696C">
            <w:pPr>
              <w:pStyle w:val="ConsPlusNormal"/>
            </w:pPr>
            <w:r>
              <w:t>содержание и назначение важнейших нормативных правовых актов мирового и регионального значения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ОГСЭ.02. История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74696C" w:rsidRDefault="0074696C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74696C" w:rsidRDefault="0074696C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lastRenderedPageBreak/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74696C" w:rsidRDefault="0074696C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 xml:space="preserve">ОГСЭ.04. Физическая </w:t>
            </w:r>
            <w:r>
              <w:lastRenderedPageBreak/>
              <w:t>культура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lastRenderedPageBreak/>
              <w:t>ОК 2, 3, 6</w:t>
            </w:r>
          </w:p>
        </w:tc>
      </w:tr>
      <w:tr w:rsidR="0074696C">
        <w:tc>
          <w:tcPr>
            <w:tcW w:w="1563" w:type="dxa"/>
            <w:vMerge w:val="restart"/>
          </w:tcPr>
          <w:p w:rsidR="0074696C" w:rsidRDefault="0074696C">
            <w:pPr>
              <w:pStyle w:val="ConsPlusNormal"/>
            </w:pPr>
            <w:r>
              <w:lastRenderedPageBreak/>
              <w:t>ЕН.00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использовать методы линейной алгебры;</w:t>
            </w:r>
          </w:p>
          <w:p w:rsidR="0074696C" w:rsidRDefault="0074696C">
            <w:pPr>
              <w:pStyle w:val="ConsPlusNormal"/>
            </w:pPr>
            <w:r>
              <w:t>решать основные прикладные задачи численными методами;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основные понятия и методы основ линейной алгебры, дискретной математики, математического анализа, теории вероятностей и математической статистики, основные численные методы решения прикладных задач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ЕН.01. Математика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2.2, 2.3</w:t>
            </w:r>
          </w:p>
          <w:p w:rsidR="0074696C" w:rsidRDefault="0074696C">
            <w:pPr>
              <w:pStyle w:val="ConsPlusNormal"/>
            </w:pPr>
            <w:r>
              <w:t>3.1, 3.2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использовать изученные прикладные программные средства;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систем;</w:t>
            </w:r>
          </w:p>
          <w:p w:rsidR="0074696C" w:rsidRDefault="0074696C">
            <w:pPr>
              <w:pStyle w:val="ConsPlusNormal"/>
            </w:pPr>
            <w:r>
              <w:t>базовые системные программные продукты и пакеты прикладных программ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ЕН.02. Информатика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2.2</w:t>
            </w:r>
          </w:p>
          <w:p w:rsidR="0074696C" w:rsidRDefault="0074696C">
            <w:pPr>
              <w:pStyle w:val="ConsPlusNormal"/>
            </w:pPr>
            <w:r>
              <w:t>ПК 2.3</w:t>
            </w:r>
          </w:p>
          <w:p w:rsidR="0074696C" w:rsidRDefault="0074696C">
            <w:pPr>
              <w:pStyle w:val="ConsPlusNormal"/>
            </w:pPr>
            <w:r>
              <w:t>ПК 3.1</w:t>
            </w:r>
          </w:p>
          <w:p w:rsidR="0074696C" w:rsidRDefault="0074696C">
            <w:pPr>
              <w:pStyle w:val="ConsPlusNormal"/>
            </w:pPr>
            <w:r>
              <w:t>ПК 3.2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  <w:vMerge w:val="restart"/>
          </w:tcPr>
          <w:p w:rsidR="0074696C" w:rsidRDefault="0074696C">
            <w:pPr>
              <w:pStyle w:val="ConsPlusNormal"/>
            </w:pPr>
            <w:r>
              <w:t>ОП.00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читать технические чертежи, выполнять эскизы деталей и простейших сборочных единиц, оформлять проектно-конструкторскую, технологическую и техническую документацию;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основы проекционного черчения;</w:t>
            </w:r>
          </w:p>
          <w:p w:rsidR="0074696C" w:rsidRDefault="0074696C">
            <w:pPr>
              <w:pStyle w:val="ConsPlusNormal"/>
            </w:pPr>
            <w:r>
              <w:t>правила выполнения чертежей, схем и эскизов;</w:t>
            </w:r>
          </w:p>
          <w:p w:rsidR="0074696C" w:rsidRDefault="0074696C">
            <w:pPr>
              <w:pStyle w:val="ConsPlusNormal"/>
            </w:pPr>
            <w:r>
              <w:t>структуру, правила оформления конструкторской, технической и технологической документации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2.2, 2.3,</w:t>
            </w:r>
          </w:p>
          <w:p w:rsidR="0074696C" w:rsidRDefault="0074696C">
            <w:pPr>
              <w:pStyle w:val="ConsPlusNormal"/>
            </w:pPr>
            <w:r>
              <w:t>3.1, 3.2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использовать методы поверочных расчетов на прочность, действий изгиба и кручения;</w:t>
            </w:r>
          </w:p>
          <w:p w:rsidR="0074696C" w:rsidRDefault="0074696C">
            <w:pPr>
              <w:pStyle w:val="ConsPlusNormal"/>
            </w:pPr>
            <w:r>
              <w:t>выбирать способ передачи вращательного момента;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основные положения и аксиомы статики, кинематики, динамики и деталей машин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1.1, 1.2,</w:t>
            </w:r>
          </w:p>
          <w:p w:rsidR="0074696C" w:rsidRDefault="0074696C">
            <w:pPr>
              <w:pStyle w:val="ConsPlusNormal"/>
            </w:pPr>
            <w:r>
              <w:t>2.3, 3.2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собирать электрические цепи, выбирать электроизмерительные приборы, определять параметры электрических цепей;</w:t>
            </w:r>
          </w:p>
          <w:p w:rsidR="0074696C" w:rsidRDefault="0074696C">
            <w:pPr>
              <w:pStyle w:val="ConsPlusNormal"/>
            </w:pPr>
            <w:r>
              <w:t>проверять параметры полупроводниковых приборов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физические процессы, протекающие в электрических и магнитных цепях;</w:t>
            </w:r>
          </w:p>
          <w:p w:rsidR="0074696C" w:rsidRDefault="0074696C">
            <w:pPr>
              <w:pStyle w:val="ConsPlusNormal"/>
            </w:pPr>
            <w:r>
              <w:lastRenderedPageBreak/>
              <w:t>порядок расчета основных параметров;</w:t>
            </w:r>
          </w:p>
          <w:p w:rsidR="0074696C" w:rsidRDefault="0074696C">
            <w:pPr>
              <w:pStyle w:val="ConsPlusNormal"/>
            </w:pPr>
            <w:r>
              <w:t>методы измерений электрических величин;</w:t>
            </w:r>
          </w:p>
          <w:p w:rsidR="0074696C" w:rsidRDefault="0074696C">
            <w:pPr>
              <w:pStyle w:val="ConsPlusNormal"/>
            </w:pPr>
            <w:r>
              <w:t>способы включения электроизмерительных приборов;</w:t>
            </w:r>
          </w:p>
          <w:p w:rsidR="0074696C" w:rsidRDefault="0074696C">
            <w:pPr>
              <w:pStyle w:val="ConsPlusNormal"/>
            </w:pPr>
            <w:r>
              <w:t>принципы, лежащие в основе электронной техники;</w:t>
            </w:r>
          </w:p>
          <w:p w:rsidR="0074696C" w:rsidRDefault="0074696C">
            <w:pPr>
              <w:pStyle w:val="ConsPlusNormal"/>
            </w:pPr>
            <w:r>
              <w:t>виды полупроводниковых приборов и их свойства;</w:t>
            </w:r>
          </w:p>
          <w:p w:rsidR="0074696C" w:rsidRDefault="0074696C">
            <w:pPr>
              <w:pStyle w:val="ConsPlusNormal"/>
            </w:pPr>
            <w:r>
              <w:t>принципы построения интегральных микросхем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ОП.03. Электротехника и электроника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1.1, 1.2,</w:t>
            </w:r>
          </w:p>
          <w:p w:rsidR="0074696C" w:rsidRDefault="0074696C">
            <w:pPr>
              <w:pStyle w:val="ConsPlusNormal"/>
            </w:pPr>
            <w:r>
              <w:t>2.2, 2.3</w:t>
            </w:r>
          </w:p>
          <w:p w:rsidR="0074696C" w:rsidRDefault="0074696C">
            <w:pPr>
              <w:pStyle w:val="ConsPlusNormal"/>
            </w:pPr>
            <w:r>
              <w:t>ПК 3.2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выбирать материалы на основе анализа их свойств для применения в производственной деятельности;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свойства металлов, сплавов, способы их обработки;</w:t>
            </w:r>
          </w:p>
          <w:p w:rsidR="0074696C" w:rsidRDefault="0074696C">
            <w:pPr>
              <w:pStyle w:val="ConsPlusNormal"/>
            </w:pPr>
            <w:r>
              <w:t>свойства и область применения электротехнических, неметаллических и композиционных материалов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ОП.04. Материаловедение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1.2</w:t>
            </w:r>
          </w:p>
          <w:p w:rsidR="0074696C" w:rsidRDefault="0074696C">
            <w:pPr>
              <w:pStyle w:val="ConsPlusNormal"/>
            </w:pPr>
            <w:r>
              <w:t>ПК 1.3</w:t>
            </w:r>
          </w:p>
          <w:p w:rsidR="0074696C" w:rsidRDefault="0074696C">
            <w:pPr>
              <w:pStyle w:val="ConsPlusNormal"/>
            </w:pPr>
            <w:r>
              <w:t>ПК 2.3</w:t>
            </w:r>
          </w:p>
          <w:p w:rsidR="0074696C" w:rsidRDefault="0074696C">
            <w:pPr>
              <w:pStyle w:val="ConsPlusNormal"/>
            </w:pPr>
            <w:r>
              <w:t>ПК 3.1</w:t>
            </w:r>
          </w:p>
          <w:p w:rsidR="0074696C" w:rsidRDefault="0074696C">
            <w:pPr>
              <w:pStyle w:val="ConsPlusNormal"/>
            </w:pPr>
            <w:r>
              <w:t>ПК 3.2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74696C" w:rsidRDefault="0074696C">
            <w:pPr>
              <w:pStyle w:val="ConsPlusNormal"/>
            </w:pPr>
            <w:r>
              <w:t>применять документацию систем качества;</w:t>
            </w:r>
          </w:p>
          <w:p w:rsidR="0074696C" w:rsidRDefault="0074696C">
            <w:pPr>
              <w:pStyle w:val="ConsPlusNormal"/>
            </w:pPr>
            <w:r>
              <w:t>пользоваться измерительными средствами;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74696C" w:rsidRDefault="0074696C">
            <w:pPr>
              <w:pStyle w:val="ConsPlusNormal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74696C" w:rsidRDefault="0074696C">
            <w:pPr>
              <w:pStyle w:val="ConsPlusNormal"/>
            </w:pPr>
            <w:r>
              <w:t>способы и методы измерений, измерительный инструмент;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ОП.05. Метрология, стандартизация и сертификация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</w:t>
            </w:r>
          </w:p>
          <w:p w:rsidR="0074696C" w:rsidRDefault="0074696C">
            <w:pPr>
              <w:pStyle w:val="ConsPlusNormal"/>
            </w:pPr>
            <w:r>
              <w:t>ПК 1.2</w:t>
            </w:r>
          </w:p>
          <w:p w:rsidR="0074696C" w:rsidRDefault="0074696C">
            <w:pPr>
              <w:pStyle w:val="ConsPlusNormal"/>
            </w:pPr>
            <w:r>
              <w:t>ПК 1.3</w:t>
            </w:r>
          </w:p>
          <w:p w:rsidR="0074696C" w:rsidRDefault="0074696C">
            <w:pPr>
              <w:pStyle w:val="ConsPlusNormal"/>
            </w:pPr>
            <w:r>
              <w:t>ПК 2.1</w:t>
            </w:r>
          </w:p>
          <w:p w:rsidR="0074696C" w:rsidRDefault="0074696C">
            <w:pPr>
              <w:pStyle w:val="ConsPlusNormal"/>
            </w:pPr>
            <w:r>
              <w:t>ПК 2.3</w:t>
            </w:r>
          </w:p>
          <w:p w:rsidR="0074696C" w:rsidRDefault="0074696C">
            <w:pPr>
              <w:pStyle w:val="ConsPlusNormal"/>
            </w:pPr>
            <w:r>
              <w:t>ПК 3.1</w:t>
            </w:r>
          </w:p>
          <w:p w:rsidR="0074696C" w:rsidRDefault="0074696C">
            <w:pPr>
              <w:pStyle w:val="ConsPlusNormal"/>
            </w:pPr>
            <w:r>
              <w:t>ПК 3.2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защищать свои права в соответствии с законодательством Российской Федерации;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правовое положение субъектов правоотношений в сфере профессиональной и предпринимательской деятельности;</w:t>
            </w:r>
          </w:p>
          <w:p w:rsidR="0074696C" w:rsidRDefault="0074696C">
            <w:pPr>
              <w:pStyle w:val="ConsPlusNormal"/>
            </w:pPr>
            <w:r>
              <w:lastRenderedPageBreak/>
              <w:t>законы и иные нормативные правовые акты, регулирующие правоотношения в процессе профессиональной деятельности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ОП.06. Правовое обеспечение профессиональной деятельности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2.1 - 2.6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выбирать средства индивидуальной и коллективной защиты;</w:t>
            </w:r>
          </w:p>
          <w:p w:rsidR="0074696C" w:rsidRDefault="0074696C">
            <w:pPr>
              <w:pStyle w:val="ConsPlusNormal"/>
            </w:pPr>
            <w:r>
              <w:t>использовать индивидуальные защитные средства;</w:t>
            </w:r>
          </w:p>
          <w:p w:rsidR="0074696C" w:rsidRDefault="0074696C">
            <w:pPr>
              <w:pStyle w:val="ConsPlusNormal"/>
            </w:pPr>
            <w:r>
              <w:t>составлять первичную документацию;</w:t>
            </w:r>
          </w:p>
          <w:p w:rsidR="0074696C" w:rsidRDefault="0074696C">
            <w:pPr>
              <w:pStyle w:val="ConsPlusNormal"/>
            </w:pPr>
            <w:r>
              <w:t>использовать экобиозащитную технику;</w:t>
            </w:r>
          </w:p>
          <w:p w:rsidR="0074696C" w:rsidRDefault="0074696C">
            <w:pPr>
              <w:pStyle w:val="ConsPlusNormal"/>
            </w:pPr>
            <w:r>
              <w:t>осуществлять производственный инструктаж рабочих, проводить мероприятия по выполнению правил охраны труда, техники безопасности и производственной санитарии, эксплуатации оборудования и инструмента, а также контроль их соблюдения;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нормативные и организационные основы охраны труда на производстве (в организации);</w:t>
            </w:r>
          </w:p>
          <w:p w:rsidR="0074696C" w:rsidRDefault="0074696C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опасные и вредные факторы в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индивидуальные и коллективные средства защиты;</w:t>
            </w:r>
          </w:p>
          <w:p w:rsidR="0074696C" w:rsidRDefault="0074696C">
            <w:pPr>
              <w:pStyle w:val="ConsPlusNormal"/>
            </w:pPr>
            <w:r>
              <w:t>правила охраны труда, промышленной санитарии;</w:t>
            </w:r>
          </w:p>
          <w:p w:rsidR="0074696C" w:rsidRDefault="0074696C">
            <w:pPr>
              <w:pStyle w:val="ConsPlusNormal"/>
            </w:pPr>
            <w:r>
              <w:t>виды и периодичность инструктажа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ОП.07. Охрана труда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1.1 - 1.4,</w:t>
            </w:r>
          </w:p>
          <w:p w:rsidR="0074696C" w:rsidRDefault="0074696C">
            <w:pPr>
              <w:pStyle w:val="ConsPlusNormal"/>
            </w:pPr>
            <w:r>
              <w:t>2.1 - 2.6,</w:t>
            </w:r>
          </w:p>
          <w:p w:rsidR="0074696C" w:rsidRDefault="0074696C">
            <w:pPr>
              <w:pStyle w:val="ConsPlusNormal"/>
            </w:pPr>
            <w:r>
              <w:t>3.1 - 3.4,</w:t>
            </w:r>
          </w:p>
          <w:p w:rsidR="0074696C" w:rsidRDefault="0074696C">
            <w:pPr>
              <w:pStyle w:val="ConsPlusNormal"/>
            </w:pPr>
            <w:r>
              <w:t>4.1 - 4.3</w:t>
            </w:r>
          </w:p>
        </w:tc>
      </w:tr>
      <w:tr w:rsidR="0074696C">
        <w:tc>
          <w:tcPr>
            <w:tcW w:w="156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74696C" w:rsidRDefault="0074696C">
            <w:pPr>
              <w:pStyle w:val="ConsPlusNormal"/>
            </w:pPr>
            <w:r>
              <w:t xml:space="preserve">предпринимать профилактические меры для снижения уровня опасностей различного вида и их последствий в </w:t>
            </w:r>
            <w:r>
              <w:lastRenderedPageBreak/>
              <w:t>профессиональной деятельности и быту;</w:t>
            </w:r>
          </w:p>
          <w:p w:rsidR="0074696C" w:rsidRDefault="0074696C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74696C" w:rsidRDefault="0074696C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74696C" w:rsidRDefault="0074696C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74696C" w:rsidRDefault="0074696C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74696C" w:rsidRDefault="0074696C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74696C" w:rsidRDefault="0074696C">
            <w:pPr>
              <w:pStyle w:val="ConsPlusNormal"/>
            </w:pPr>
            <w:r>
              <w:t>оказывать первую помощь пострадавшим;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бедствиях, чрезвычайных ситуациях и стихийных явлениях, в том числе в условиях противодействия терроризму как серьезной угрозе национальной безопасности</w:t>
            </w:r>
          </w:p>
          <w:p w:rsidR="0074696C" w:rsidRDefault="0074696C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4696C" w:rsidRDefault="0074696C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74696C" w:rsidRDefault="0074696C">
            <w:pPr>
              <w:pStyle w:val="ConsPlusNormal"/>
            </w:pPr>
            <w:r>
              <w:t>задачи и основные мероприятия гражданской обороны;</w:t>
            </w:r>
          </w:p>
          <w:p w:rsidR="0074696C" w:rsidRDefault="0074696C">
            <w:pPr>
              <w:pStyle w:val="ConsPlusNormal"/>
            </w:pPr>
            <w:r>
              <w:t>способы защиты населения от оружия массового поражения;</w:t>
            </w:r>
          </w:p>
          <w:p w:rsidR="0074696C" w:rsidRDefault="0074696C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74696C" w:rsidRDefault="0074696C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74696C" w:rsidRDefault="0074696C">
            <w:pPr>
              <w:pStyle w:val="ConsPlusNormal"/>
            </w:pPr>
            <w:r>
              <w:t xml:space="preserve">основные виды вооружения, военной техники и </w:t>
            </w:r>
            <w:r>
              <w:lastRenderedPageBreak/>
              <w:t>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74696C" w:rsidRDefault="0074696C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74696C" w:rsidRDefault="0074696C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ОП.08. Безопасность жизнедеятельности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1.1 - 1.4,</w:t>
            </w:r>
          </w:p>
          <w:p w:rsidR="0074696C" w:rsidRDefault="0074696C">
            <w:pPr>
              <w:pStyle w:val="ConsPlusNormal"/>
            </w:pPr>
            <w:r>
              <w:t>2.1 - 2.6,</w:t>
            </w:r>
          </w:p>
          <w:p w:rsidR="0074696C" w:rsidRDefault="0074696C">
            <w:pPr>
              <w:pStyle w:val="ConsPlusNormal"/>
            </w:pPr>
            <w:r>
              <w:t>3.1 - 3.4,</w:t>
            </w:r>
          </w:p>
          <w:p w:rsidR="0074696C" w:rsidRDefault="0074696C">
            <w:pPr>
              <w:pStyle w:val="ConsPlusNormal"/>
            </w:pPr>
            <w:r>
              <w:t>4.1 - 4.3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ПМ.01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Эксплуатация транспортного электрооборудования и автоматики</w:t>
            </w:r>
          </w:p>
          <w:p w:rsidR="0074696C" w:rsidRDefault="0074696C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74696C" w:rsidRDefault="0074696C">
            <w:pPr>
              <w:pStyle w:val="ConsPlusNormal"/>
            </w:pPr>
            <w:r>
              <w:t>иметь практический опыт:</w:t>
            </w:r>
          </w:p>
          <w:p w:rsidR="0074696C" w:rsidRDefault="0074696C">
            <w:pPr>
              <w:pStyle w:val="ConsPlusNormal"/>
            </w:pPr>
            <w:r>
              <w:t>выполнения технического обслуживания и ремонта деталей, узлов, изделий и систем транспортного электрооборудования и автоматики;</w:t>
            </w:r>
          </w:p>
          <w:p w:rsidR="0074696C" w:rsidRDefault="0074696C">
            <w:pPr>
              <w:pStyle w:val="ConsPlusNormal"/>
            </w:pPr>
            <w:r>
              <w:t>эксплуатации изделий и систем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организовывать эксплуатацию транспортного электрооборудования и автоматики;</w:t>
            </w:r>
          </w:p>
          <w:p w:rsidR="0074696C" w:rsidRDefault="0074696C">
            <w:pPr>
              <w:pStyle w:val="ConsPlusNormal"/>
            </w:pPr>
            <w:r>
              <w:t>организовывать техническое обслуживание и ремонт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выбирать оптимальные технологические процессы обслуживания и ремонта изделий транспортного электрооборудования и элементов автоматики;</w:t>
            </w:r>
          </w:p>
          <w:p w:rsidR="0074696C" w:rsidRDefault="0074696C">
            <w:pPr>
              <w:pStyle w:val="ConsPlusNormal"/>
            </w:pPr>
            <w:r>
              <w:t>разрабатывать технологические карты обслуживания и ремонта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производить дефектовку деталей и узлов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lastRenderedPageBreak/>
              <w:t>физические принципы работы, устройство, конструкцию, технические характеристики, области применения, правила эксплуатации транспортного электрооборудования и автоматики;</w:t>
            </w:r>
          </w:p>
          <w:p w:rsidR="0074696C" w:rsidRDefault="0074696C">
            <w:pPr>
              <w:pStyle w:val="ConsPlusNormal"/>
            </w:pPr>
            <w:r>
              <w:t>порядок организации и проведения испытаний, эксплуатации, технического обслуживания и ремонта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ресурсо- и энергосберегающие технологии эксплуатации, технического обслуживания и ремонта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действующую нормативно-техническую документацию по эксплуатации, техническому обслуживанию и ремонту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основные характеристики и принципы построения систем автоматического управления транспортным электрооборудованием;</w:t>
            </w:r>
          </w:p>
          <w:p w:rsidR="0074696C" w:rsidRDefault="0074696C">
            <w:pPr>
              <w:pStyle w:val="ConsPlusNormal"/>
            </w:pPr>
            <w:r>
              <w:t>основные положения, регламентирующие безопасную эксплуатацию транспортного электрооборудования и электроустановок;</w:t>
            </w:r>
          </w:p>
          <w:p w:rsidR="0074696C" w:rsidRDefault="0074696C">
            <w:pPr>
              <w:pStyle w:val="ConsPlusNormal"/>
            </w:pPr>
            <w:r>
              <w:t>устройство и работу электронных систем транспортного электрооборудования, их классификацию, назначение и основные характеристики;</w:t>
            </w:r>
          </w:p>
          <w:p w:rsidR="0074696C" w:rsidRDefault="0074696C">
            <w:pPr>
              <w:pStyle w:val="ConsPlusNormal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МДК.01.01. Конструкция, техническое обслуживание и ремонт транспортного электрооборудования и автоматики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1.1 - 1.4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Организация деятельности коллектива исполнителей</w:t>
            </w:r>
          </w:p>
          <w:p w:rsidR="0074696C" w:rsidRDefault="0074696C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74696C" w:rsidRDefault="0074696C">
            <w:pPr>
              <w:pStyle w:val="ConsPlusNormal"/>
            </w:pPr>
            <w:r>
              <w:t>иметь практический опыт:</w:t>
            </w:r>
          </w:p>
          <w:p w:rsidR="0074696C" w:rsidRDefault="0074696C">
            <w:pPr>
              <w:pStyle w:val="ConsPlusNormal"/>
            </w:pPr>
            <w:r>
              <w:t>планирования работы коллектива исполнителей;</w:t>
            </w:r>
          </w:p>
          <w:p w:rsidR="0074696C" w:rsidRDefault="0074696C">
            <w:pPr>
              <w:pStyle w:val="ConsPlusNormal"/>
            </w:pPr>
            <w:r>
              <w:t>определения основных технико-экономических показателей деятельности подразделения организации;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lastRenderedPageBreak/>
              <w:t>ставить производственные задачи коллективу исполнителей;</w:t>
            </w:r>
          </w:p>
          <w:p w:rsidR="0074696C" w:rsidRDefault="0074696C">
            <w:pPr>
              <w:pStyle w:val="ConsPlusNormal"/>
            </w:pPr>
            <w:r>
              <w:t>докладывать о ходе выполнения производственной задачи;</w:t>
            </w:r>
          </w:p>
          <w:p w:rsidR="0074696C" w:rsidRDefault="0074696C">
            <w:pPr>
              <w:pStyle w:val="ConsPlusNormal"/>
            </w:pPr>
            <w:r>
              <w:t>контролировать качество выполняемых работ;</w:t>
            </w:r>
          </w:p>
          <w:p w:rsidR="0074696C" w:rsidRDefault="0074696C">
            <w:pPr>
              <w:pStyle w:val="ConsPlusNormal"/>
            </w:pPr>
            <w:r>
              <w:t>защищать свои права в соответствии с трудовым законодательством;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об основных аспектах развития отрасли, организации как хозяйствующих субъектов;</w:t>
            </w:r>
          </w:p>
          <w:p w:rsidR="0074696C" w:rsidRDefault="0074696C">
            <w:pPr>
              <w:pStyle w:val="ConsPlusNormal"/>
            </w:pPr>
            <w:r>
              <w:t>организацию производственного и технологического процессов;</w:t>
            </w:r>
          </w:p>
          <w:p w:rsidR="0074696C" w:rsidRDefault="0074696C">
            <w:pPr>
              <w:pStyle w:val="ConsPlusNormal"/>
            </w:pPr>
            <w:r>
              <w:t>материально-технические, трудовые и финансовые ресурсы отрасли и организации (фирмы), показатели их эффективного использования;</w:t>
            </w:r>
          </w:p>
          <w:p w:rsidR="0074696C" w:rsidRDefault="0074696C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74696C" w:rsidRDefault="0074696C">
            <w:pPr>
              <w:pStyle w:val="ConsPlusNormal"/>
            </w:pPr>
            <w:r>
              <w:t>функции, виды и психологию менеджмента;</w:t>
            </w:r>
          </w:p>
          <w:p w:rsidR="0074696C" w:rsidRDefault="0074696C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74696C" w:rsidRDefault="0074696C">
            <w:pPr>
              <w:pStyle w:val="ConsPlusNormal"/>
            </w:pPr>
            <w:r>
              <w:t>принципы делового общения в коллективе;</w:t>
            </w:r>
          </w:p>
          <w:p w:rsidR="0074696C" w:rsidRDefault="0074696C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нормирование труда;</w:t>
            </w:r>
          </w:p>
          <w:p w:rsidR="0074696C" w:rsidRDefault="0074696C">
            <w:pPr>
              <w:pStyle w:val="ConsPlusNormal"/>
            </w:pPr>
            <w:r>
              <w:t>нормы качества выполняемых работ;</w:t>
            </w:r>
          </w:p>
          <w:p w:rsidR="0074696C" w:rsidRDefault="0074696C">
            <w:pPr>
              <w:pStyle w:val="ConsPlusNormal"/>
            </w:pPr>
            <w:r>
              <w:t>представление о правовом положении субъектов и правоотношений в сфере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права и обязанности работников в сфере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нормативные правовые акты, регулирующие правоотношения в процессе профессиональной деятельности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>МДК.02.01. Организация работы подразделения организации и управления ею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2.1 - 2.6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Участие в конструкторско-технологической работе</w:t>
            </w:r>
          </w:p>
          <w:p w:rsidR="0074696C" w:rsidRDefault="0074696C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74696C" w:rsidRDefault="0074696C">
            <w:pPr>
              <w:pStyle w:val="ConsPlusNormal"/>
            </w:pPr>
            <w:r>
              <w:lastRenderedPageBreak/>
              <w:t>иметь практический опыт:</w:t>
            </w:r>
          </w:p>
          <w:p w:rsidR="0074696C" w:rsidRDefault="0074696C">
            <w:pPr>
              <w:pStyle w:val="ConsPlusNormal"/>
            </w:pPr>
            <w:r>
              <w:t>оформления конструкторской и технологической документации;</w:t>
            </w:r>
          </w:p>
          <w:p w:rsidR="0074696C" w:rsidRDefault="0074696C">
            <w:pPr>
              <w:pStyle w:val="ConsPlusNormal"/>
            </w:pPr>
            <w:r>
              <w:t>разработки технологических процессов изготовления и ремонта деталей, узлов и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выбирать необходимую конструкторскую и технологическую документацию;</w:t>
            </w:r>
          </w:p>
          <w:p w:rsidR="0074696C" w:rsidRDefault="0074696C">
            <w:pPr>
              <w:pStyle w:val="ConsPlusNormal"/>
            </w:pPr>
            <w:r>
              <w:t>разрабатывать технологические процессы производства и ремонта изделий транспортного электрооборудования и автоматики;</w:t>
            </w:r>
          </w:p>
          <w:p w:rsidR="0074696C" w:rsidRDefault="0074696C">
            <w:pPr>
              <w:pStyle w:val="ConsPlusNormal"/>
            </w:pPr>
            <w:r>
              <w:t>подбирать технологическое оборудование для производства и ремонта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подбирать необходимую технологическую оснастку и разрабатывать простейшие технологические приспособления в соответствии с требованиями ЕСКД;</w:t>
            </w:r>
          </w:p>
          <w:p w:rsidR="0074696C" w:rsidRDefault="0074696C">
            <w:pPr>
              <w:pStyle w:val="ConsPlusNormal"/>
            </w:pPr>
            <w:r>
              <w:t>разрабатывать планировку производственных и ремонтных участков в соответствии с разработанным технологическим процессом;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техническую и технологическую документацию;</w:t>
            </w:r>
          </w:p>
          <w:p w:rsidR="0074696C" w:rsidRDefault="0074696C">
            <w:pPr>
              <w:pStyle w:val="ConsPlusNormal"/>
            </w:pPr>
            <w:r>
              <w:t>типовые технологические процессы производства и ремонта деталей, узлов и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номенклатуру и основные параметры технологического оборудования и оснастки, применяемых для производства и ремонта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порядок разработки и расчета простейшей технологической оснастки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 xml:space="preserve">МДК.03.01. Участие в разработке технологических </w:t>
            </w:r>
            <w:r>
              <w:lastRenderedPageBreak/>
              <w:t>процессов производства и ремонта изделий транспортного электрооборудования и автоматики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lastRenderedPageBreak/>
              <w:t>ОК 1 - 9</w:t>
            </w:r>
          </w:p>
          <w:p w:rsidR="0074696C" w:rsidRDefault="0074696C">
            <w:pPr>
              <w:pStyle w:val="ConsPlusNormal"/>
            </w:pPr>
            <w:r>
              <w:t>ПК 3.1 - 3.4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Проведение диагностирования транспортного электрооборудования и автоматики</w:t>
            </w:r>
          </w:p>
          <w:p w:rsidR="0074696C" w:rsidRDefault="0074696C">
            <w:pPr>
              <w:pStyle w:val="ConsPlusNormal"/>
            </w:pPr>
            <w:r>
              <w:lastRenderedPageBreak/>
              <w:t>В результате изучения профессионального модуля обучающийся должен:</w:t>
            </w:r>
          </w:p>
          <w:p w:rsidR="0074696C" w:rsidRDefault="0074696C">
            <w:pPr>
              <w:pStyle w:val="ConsPlusNormal"/>
            </w:pPr>
            <w:r>
              <w:t>иметь практический опыт:</w:t>
            </w:r>
          </w:p>
          <w:p w:rsidR="0074696C" w:rsidRDefault="0074696C">
            <w:pPr>
              <w:pStyle w:val="ConsPlusNormal"/>
            </w:pPr>
            <w:r>
              <w:t>определения технического состояния систем, изделий, узлов и деталей транспортного электрооборудования и элементов автоматики;</w:t>
            </w:r>
          </w:p>
          <w:p w:rsidR="0074696C" w:rsidRDefault="0074696C">
            <w:pPr>
              <w:pStyle w:val="ConsPlusNormal"/>
            </w:pPr>
            <w:r>
              <w:t>уметь:</w:t>
            </w:r>
          </w:p>
          <w:p w:rsidR="0074696C" w:rsidRDefault="0074696C">
            <w:pPr>
              <w:pStyle w:val="ConsPlusNormal"/>
            </w:pPr>
            <w:r>
              <w:t>разрабатывать алгоритм поиска неисправностей в системах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выбирать методы диагностирования систем, изделий, узлов и деталей транспортного электрооборудования и элементов автоматики;</w:t>
            </w:r>
          </w:p>
          <w:p w:rsidR="0074696C" w:rsidRDefault="0074696C">
            <w:pPr>
              <w:pStyle w:val="ConsPlusNormal"/>
            </w:pPr>
            <w:r>
              <w:t>пользоваться справочной литературой и Интернетом для получения необходимой технической информации;</w:t>
            </w:r>
          </w:p>
          <w:p w:rsidR="0074696C" w:rsidRDefault="0074696C">
            <w:pPr>
              <w:pStyle w:val="ConsPlusNormal"/>
            </w:pPr>
            <w:r>
              <w:t>использовать программное обеспечение в профессиональной деятельности;</w:t>
            </w:r>
          </w:p>
          <w:p w:rsidR="0074696C" w:rsidRDefault="0074696C">
            <w:pPr>
              <w:pStyle w:val="ConsPlusNormal"/>
            </w:pPr>
            <w:r>
              <w:t>применять компьютерные технологии при диагностировании транспортного электрооборудования и элементов автоматики;</w:t>
            </w:r>
          </w:p>
          <w:p w:rsidR="0074696C" w:rsidRDefault="0074696C">
            <w:pPr>
              <w:pStyle w:val="ConsPlusNormal"/>
            </w:pPr>
            <w:r>
              <w:t>анализировать техническое состояние и производить дефектовку деталей и узлов транспортного электрооборудования и автоматики;</w:t>
            </w:r>
          </w:p>
          <w:p w:rsidR="0074696C" w:rsidRDefault="0074696C">
            <w:pPr>
              <w:pStyle w:val="ConsPlusNormal"/>
            </w:pPr>
            <w:r>
              <w:t>прогнозировать техническое состояние изделий транспортного электрооборудования и автоматики с целью своевременного проведения ремонтно-восстановительных работ и повышения безаварийности эксплуатации автотранспорта;</w:t>
            </w:r>
          </w:p>
          <w:p w:rsidR="0074696C" w:rsidRDefault="0074696C">
            <w:pPr>
              <w:pStyle w:val="ConsPlusNormal"/>
            </w:pPr>
            <w:r>
              <w:t>знать:</w:t>
            </w:r>
          </w:p>
          <w:p w:rsidR="0074696C" w:rsidRDefault="0074696C">
            <w:pPr>
              <w:pStyle w:val="ConsPlusNormal"/>
            </w:pPr>
            <w:r>
              <w:t>порядок организации диагностирования и сервисного обслуживания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принцип действия, устройство и конструкцию изделий, узлов и деталей транспортного электрооборудования и элементов автоматики;</w:t>
            </w:r>
          </w:p>
          <w:p w:rsidR="0074696C" w:rsidRDefault="0074696C">
            <w:pPr>
              <w:pStyle w:val="ConsPlusNormal"/>
            </w:pPr>
            <w:r>
              <w:lastRenderedPageBreak/>
              <w:t>условия эксплуатации и технические требования, предъявляемые к изделиям транспортного электрооборудования и автоматики;</w:t>
            </w:r>
          </w:p>
          <w:p w:rsidR="0074696C" w:rsidRDefault="0074696C">
            <w:pPr>
              <w:pStyle w:val="ConsPlusNormal"/>
            </w:pPr>
            <w:r>
              <w:t>современные методы диагностирования изделий транспортного электрооборудования;</w:t>
            </w:r>
          </w:p>
          <w:p w:rsidR="0074696C" w:rsidRDefault="0074696C">
            <w:pPr>
              <w:pStyle w:val="ConsPlusNormal"/>
            </w:pPr>
            <w:r>
              <w:t>назначение и основные параметры диагностического оборудования отечественного и зарубежного производства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</w:pPr>
            <w:r>
              <w:t xml:space="preserve">МДК.04.01. Диагностирование </w:t>
            </w:r>
            <w:r>
              <w:lastRenderedPageBreak/>
              <w:t>деталей, узлов, изделий и систем транспортного электрооборудования и автоматики</w:t>
            </w:r>
          </w:p>
        </w:tc>
        <w:tc>
          <w:tcPr>
            <w:tcW w:w="2283" w:type="dxa"/>
          </w:tcPr>
          <w:p w:rsidR="0074696C" w:rsidRDefault="0074696C">
            <w:pPr>
              <w:pStyle w:val="ConsPlusNormal"/>
            </w:pPr>
            <w:r>
              <w:lastRenderedPageBreak/>
              <w:t>ОК 1 - 9</w:t>
            </w:r>
          </w:p>
          <w:p w:rsidR="0074696C" w:rsidRDefault="0074696C">
            <w:pPr>
              <w:pStyle w:val="ConsPlusNormal"/>
            </w:pPr>
            <w:r>
              <w:t>ПК 4.1 - 4.3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Вариативная часть учебных циклов ППССЗ</w:t>
            </w:r>
          </w:p>
          <w:p w:rsidR="0074696C" w:rsidRDefault="0074696C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4590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center"/>
            </w:pPr>
            <w:r>
              <w:t>3060</w:t>
            </w: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УП.00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98" w:type="dxa"/>
            <w:vMerge w:val="restart"/>
          </w:tcPr>
          <w:p w:rsidR="0074696C" w:rsidRDefault="0074696C">
            <w:pPr>
              <w:pStyle w:val="ConsPlusNormal"/>
              <w:jc w:val="center"/>
            </w:pPr>
            <w:r>
              <w:t>24 нед.</w:t>
            </w:r>
          </w:p>
        </w:tc>
        <w:tc>
          <w:tcPr>
            <w:tcW w:w="1713" w:type="dxa"/>
            <w:vMerge w:val="restart"/>
          </w:tcPr>
          <w:p w:rsidR="0074696C" w:rsidRDefault="0074696C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268" w:type="dxa"/>
            <w:vMerge w:val="restart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  <w:vMerge w:val="restart"/>
          </w:tcPr>
          <w:p w:rsidR="0074696C" w:rsidRDefault="0074696C">
            <w:pPr>
              <w:pStyle w:val="ConsPlusNormal"/>
            </w:pPr>
            <w:r>
              <w:t>ОК 1 - 9</w:t>
            </w:r>
          </w:p>
          <w:p w:rsidR="0074696C" w:rsidRDefault="0074696C">
            <w:pPr>
              <w:pStyle w:val="ConsPlusNormal"/>
            </w:pPr>
            <w:r>
              <w:t>ПК 1.1 - 1.4,</w:t>
            </w:r>
          </w:p>
          <w:p w:rsidR="0074696C" w:rsidRDefault="0074696C">
            <w:pPr>
              <w:pStyle w:val="ConsPlusNormal"/>
            </w:pPr>
            <w:r>
              <w:t>2.1 - 2.6,</w:t>
            </w:r>
          </w:p>
          <w:p w:rsidR="0074696C" w:rsidRDefault="0074696C">
            <w:pPr>
              <w:pStyle w:val="ConsPlusNormal"/>
            </w:pPr>
            <w:r>
              <w:t>3.1 - 3.4,</w:t>
            </w:r>
          </w:p>
          <w:p w:rsidR="0074696C" w:rsidRDefault="0074696C">
            <w:pPr>
              <w:pStyle w:val="ConsPlusNormal"/>
            </w:pPr>
            <w:r>
              <w:t>4.1 - 4.3</w:t>
            </w: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ПП.00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98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1713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2268" w:type="dxa"/>
            <w:vMerge/>
          </w:tcPr>
          <w:p w:rsidR="0074696C" w:rsidRDefault="0074696C">
            <w:pPr>
              <w:pStyle w:val="ConsPlusNormal"/>
            </w:pPr>
          </w:p>
        </w:tc>
        <w:tc>
          <w:tcPr>
            <w:tcW w:w="2283" w:type="dxa"/>
            <w:vMerge/>
          </w:tcPr>
          <w:p w:rsidR="0074696C" w:rsidRDefault="0074696C">
            <w:pPr>
              <w:pStyle w:val="ConsPlusNormal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ПДП.00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ПА.00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ГИА.00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ГИА.01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  <w:tr w:rsidR="0074696C">
        <w:tc>
          <w:tcPr>
            <w:tcW w:w="1563" w:type="dxa"/>
          </w:tcPr>
          <w:p w:rsidR="0074696C" w:rsidRDefault="0074696C">
            <w:pPr>
              <w:pStyle w:val="ConsPlusNormal"/>
            </w:pPr>
            <w:r>
              <w:t>ГИА.02</w:t>
            </w:r>
          </w:p>
        </w:tc>
        <w:tc>
          <w:tcPr>
            <w:tcW w:w="5808" w:type="dxa"/>
          </w:tcPr>
          <w:p w:rsidR="0074696C" w:rsidRDefault="0074696C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698" w:type="dxa"/>
          </w:tcPr>
          <w:p w:rsidR="0074696C" w:rsidRDefault="0074696C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713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74696C" w:rsidRDefault="0074696C">
            <w:pPr>
              <w:pStyle w:val="ConsPlusNormal"/>
              <w:jc w:val="both"/>
            </w:pPr>
          </w:p>
        </w:tc>
        <w:tc>
          <w:tcPr>
            <w:tcW w:w="2283" w:type="dxa"/>
          </w:tcPr>
          <w:p w:rsidR="0074696C" w:rsidRDefault="0074696C">
            <w:pPr>
              <w:pStyle w:val="ConsPlusNormal"/>
              <w:jc w:val="both"/>
            </w:pPr>
          </w:p>
        </w:tc>
      </w:tr>
    </w:tbl>
    <w:p w:rsidR="0074696C" w:rsidRDefault="0074696C">
      <w:pPr>
        <w:pStyle w:val="ConsPlusNormal"/>
        <w:sectPr w:rsidR="007469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jc w:val="right"/>
        <w:outlineLvl w:val="2"/>
      </w:pPr>
      <w:r>
        <w:t>Таблица 3</w:t>
      </w:r>
    </w:p>
    <w:p w:rsidR="0074696C" w:rsidRDefault="0074696C">
      <w:pPr>
        <w:pStyle w:val="ConsPlusNormal"/>
        <w:jc w:val="right"/>
      </w:pPr>
    </w:p>
    <w:p w:rsidR="0074696C" w:rsidRDefault="0074696C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74696C" w:rsidRDefault="0074696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45"/>
        <w:gridCol w:w="2141"/>
      </w:tblGrid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2141" w:type="dxa"/>
          </w:tcPr>
          <w:p w:rsidR="0074696C" w:rsidRDefault="0074696C">
            <w:pPr>
              <w:pStyle w:val="ConsPlusNormal"/>
              <w:jc w:val="right"/>
            </w:pPr>
            <w:r>
              <w:t>85 нед.</w:t>
            </w: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Учебная практика</w:t>
            </w:r>
          </w:p>
        </w:tc>
        <w:tc>
          <w:tcPr>
            <w:tcW w:w="2141" w:type="dxa"/>
            <w:vMerge w:val="restart"/>
            <w:vAlign w:val="center"/>
          </w:tcPr>
          <w:p w:rsidR="0074696C" w:rsidRDefault="0074696C">
            <w:pPr>
              <w:pStyle w:val="ConsPlusNormal"/>
              <w:jc w:val="right"/>
            </w:pPr>
            <w:r>
              <w:t>24 нед.</w:t>
            </w: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2141" w:type="dxa"/>
            <w:vMerge/>
          </w:tcPr>
          <w:p w:rsidR="0074696C" w:rsidRDefault="0074696C">
            <w:pPr>
              <w:pStyle w:val="ConsPlusNormal"/>
            </w:pP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2141" w:type="dxa"/>
          </w:tcPr>
          <w:p w:rsidR="0074696C" w:rsidRDefault="0074696C">
            <w:pPr>
              <w:pStyle w:val="ConsPlusNormal"/>
              <w:jc w:val="right"/>
            </w:pPr>
            <w:r>
              <w:t>4 нед.</w:t>
            </w: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2141" w:type="dxa"/>
          </w:tcPr>
          <w:p w:rsidR="0074696C" w:rsidRDefault="0074696C">
            <w:pPr>
              <w:pStyle w:val="ConsPlusNormal"/>
              <w:jc w:val="right"/>
            </w:pPr>
            <w:r>
              <w:t>5 нед.</w:t>
            </w: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41" w:type="dxa"/>
          </w:tcPr>
          <w:p w:rsidR="0074696C" w:rsidRDefault="0074696C">
            <w:pPr>
              <w:pStyle w:val="ConsPlusNormal"/>
              <w:jc w:val="right"/>
            </w:pPr>
            <w:r>
              <w:t>6 нед.</w:t>
            </w: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Каникулы</w:t>
            </w:r>
          </w:p>
        </w:tc>
        <w:tc>
          <w:tcPr>
            <w:tcW w:w="2141" w:type="dxa"/>
          </w:tcPr>
          <w:p w:rsidR="0074696C" w:rsidRDefault="0074696C">
            <w:pPr>
              <w:pStyle w:val="ConsPlusNormal"/>
              <w:jc w:val="right"/>
            </w:pPr>
            <w:r>
              <w:t>23 нед.</w:t>
            </w:r>
          </w:p>
        </w:tc>
      </w:tr>
      <w:tr w:rsidR="0074696C">
        <w:tc>
          <w:tcPr>
            <w:tcW w:w="8045" w:type="dxa"/>
          </w:tcPr>
          <w:p w:rsidR="0074696C" w:rsidRDefault="0074696C">
            <w:pPr>
              <w:pStyle w:val="ConsPlusNormal"/>
            </w:pPr>
            <w:r>
              <w:t>Итого</w:t>
            </w:r>
          </w:p>
        </w:tc>
        <w:tc>
          <w:tcPr>
            <w:tcW w:w="2141" w:type="dxa"/>
          </w:tcPr>
          <w:p w:rsidR="0074696C" w:rsidRDefault="0074696C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74696C" w:rsidRDefault="0074696C">
      <w:pPr>
        <w:pStyle w:val="ConsPlusNormal"/>
        <w:sectPr w:rsidR="007469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74696C" w:rsidRDefault="0074696C">
      <w:pPr>
        <w:pStyle w:val="ConsPlusTitle"/>
        <w:jc w:val="center"/>
      </w:pPr>
      <w:r>
        <w:t>СПЕЦИАЛИСТОВ СРЕДНЕГО ЗВЕНА</w:t>
      </w:r>
    </w:p>
    <w:p w:rsidR="0074696C" w:rsidRDefault="0074696C">
      <w:pPr>
        <w:pStyle w:val="ConsPlusNormal"/>
        <w:jc w:val="center"/>
      </w:pPr>
    </w:p>
    <w:p w:rsidR="0074696C" w:rsidRDefault="0074696C">
      <w:pPr>
        <w:pStyle w:val="ConsPlusNormal"/>
        <w:ind w:firstLine="540"/>
        <w:jc w:val="both"/>
      </w:pPr>
      <w:r>
        <w:t>7.1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73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клубах;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</w:t>
      </w:r>
      <w:r>
        <w:lastRenderedPageBreak/>
        <w:t xml:space="preserve">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sectPr w:rsidR="007469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2"/>
        <w:gridCol w:w="1620"/>
      </w:tblGrid>
      <w:tr w:rsidR="0074696C"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</w:tcPr>
          <w:p w:rsidR="0074696C" w:rsidRDefault="0074696C">
            <w:pPr>
              <w:pStyle w:val="ConsPlusNormal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96C" w:rsidRDefault="0074696C">
            <w:pPr>
              <w:pStyle w:val="ConsPlusNormal"/>
              <w:jc w:val="right"/>
            </w:pPr>
            <w:r>
              <w:t>39 нед.</w:t>
            </w:r>
          </w:p>
        </w:tc>
      </w:tr>
      <w:tr w:rsidR="0074696C"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</w:tcPr>
          <w:p w:rsidR="0074696C" w:rsidRDefault="0074696C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4696C" w:rsidRDefault="0074696C">
            <w:pPr>
              <w:pStyle w:val="ConsPlusNormal"/>
              <w:jc w:val="right"/>
            </w:pPr>
            <w:r>
              <w:t>2 нед.</w:t>
            </w:r>
          </w:p>
        </w:tc>
      </w:tr>
      <w:tr w:rsidR="0074696C">
        <w:tc>
          <w:tcPr>
            <w:tcW w:w="8162" w:type="dxa"/>
            <w:tcBorders>
              <w:top w:val="nil"/>
              <w:left w:val="nil"/>
              <w:bottom w:val="nil"/>
              <w:right w:val="nil"/>
            </w:tcBorders>
          </w:tcPr>
          <w:p w:rsidR="0074696C" w:rsidRDefault="0074696C">
            <w:pPr>
              <w:pStyle w:val="ConsPlusNormal"/>
            </w:pPr>
            <w:r>
              <w:t>каникулы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4696C" w:rsidRDefault="0074696C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74696C" w:rsidRDefault="0074696C">
      <w:pPr>
        <w:pStyle w:val="ConsPlusNormal"/>
        <w:sectPr w:rsidR="007469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&lt;1&gt;.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Цели и задачи программы и формы отчетности определяются образовательной организацией по каждому виду практики.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7.15. Реализация программы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</w:t>
      </w:r>
      <w:r>
        <w:lastRenderedPageBreak/>
        <w:t>учебного цикла, эти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информационно-телекоммуникационной сети "Интернет" (далее - сеть Интернет).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3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74696C" w:rsidRDefault="0074696C">
      <w:pPr>
        <w:pStyle w:val="ConsPlusTitle"/>
        <w:jc w:val="center"/>
      </w:pPr>
      <w:r>
        <w:t>и других помещений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Кабинеты: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истории, основ философии и правового обеспечения профессиональной деятельности;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математики;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информатики;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технической механики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метрологии, стандартизации и сертификации;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безопасности жизнедеятельности;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охраны труда;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методический.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Лаборатории: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электротехники и электроники;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электроэнергетических систем транспортного электрооборудования;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технической эксплуатации и обслуживания транспортного электрооборудования.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Мастерские: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слесарно-механические;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электромонтажные.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спортивный зал;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абзацы двадцать четвертый - двадцать пятый утратили силу. - </w:t>
      </w:r>
      <w:hyperlink r:id="rId14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Залы: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актовый зал.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</w:t>
      </w:r>
      <w:r>
        <w:lastRenderedPageBreak/>
        <w:t>зависимости от специфики вида деятельности.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74696C" w:rsidRDefault="0074696C">
      <w:pPr>
        <w:pStyle w:val="ConsPlusTitle"/>
        <w:jc w:val="center"/>
      </w:pPr>
      <w:r>
        <w:t>СПЕЦИАЛИСТОВ СРЕДНЕГО ЗВЕНА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курсам), кроме преподавателей конкретной дисциплины (междисциплинарного курса),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lastRenderedPageBreak/>
        <w:t>Для юношей предусматривается оценка результатов освоения основ военной службы.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74696C" w:rsidRDefault="0074696C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jc w:val="right"/>
        <w:outlineLvl w:val="1"/>
      </w:pPr>
      <w:r>
        <w:t>Приложение</w:t>
      </w:r>
    </w:p>
    <w:p w:rsidR="0074696C" w:rsidRDefault="0074696C">
      <w:pPr>
        <w:pStyle w:val="ConsPlusNormal"/>
        <w:jc w:val="right"/>
      </w:pPr>
      <w:r>
        <w:t>к ФГОС СПО по специальности</w:t>
      </w:r>
    </w:p>
    <w:p w:rsidR="0074696C" w:rsidRDefault="0074696C">
      <w:pPr>
        <w:pStyle w:val="ConsPlusNormal"/>
        <w:jc w:val="right"/>
      </w:pPr>
      <w:r>
        <w:t>23.02.05 Эксплуатация транспортного</w:t>
      </w:r>
    </w:p>
    <w:p w:rsidR="0074696C" w:rsidRDefault="0074696C">
      <w:pPr>
        <w:pStyle w:val="ConsPlusNormal"/>
        <w:jc w:val="right"/>
      </w:pPr>
      <w:r>
        <w:t>электрооборудования и автоматики</w:t>
      </w:r>
    </w:p>
    <w:p w:rsidR="0074696C" w:rsidRDefault="0074696C">
      <w:pPr>
        <w:pStyle w:val="ConsPlusNormal"/>
        <w:jc w:val="right"/>
      </w:pPr>
      <w:r>
        <w:t>(по видам транспорта,</w:t>
      </w:r>
    </w:p>
    <w:p w:rsidR="0074696C" w:rsidRDefault="0074696C">
      <w:pPr>
        <w:pStyle w:val="ConsPlusNormal"/>
        <w:jc w:val="right"/>
      </w:pPr>
      <w:r>
        <w:t>за исключением водного)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Title"/>
        <w:jc w:val="center"/>
      </w:pPr>
      <w:bookmarkStart w:id="3" w:name="P731"/>
      <w:bookmarkEnd w:id="3"/>
      <w:r>
        <w:t>ПЕРЕЧЕНЬ</w:t>
      </w:r>
    </w:p>
    <w:p w:rsidR="0074696C" w:rsidRDefault="0074696C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74696C" w:rsidRDefault="0074696C">
      <w:pPr>
        <w:pStyle w:val="ConsPlusTitle"/>
        <w:jc w:val="center"/>
      </w:pPr>
      <w:r>
        <w:t>К ОСВОЕНИЮ В РАМКАХ ППССЗ</w:t>
      </w: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sectPr w:rsidR="007469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6824"/>
      </w:tblGrid>
      <w:tr w:rsidR="0074696C">
        <w:tc>
          <w:tcPr>
            <w:tcW w:w="3401" w:type="dxa"/>
          </w:tcPr>
          <w:p w:rsidR="0074696C" w:rsidRDefault="0074696C">
            <w:pPr>
              <w:pStyle w:val="ConsPlusNormal"/>
              <w:jc w:val="center"/>
            </w:pPr>
            <w:r>
              <w:lastRenderedPageBreak/>
              <w:t xml:space="preserve">Код по Общероссийскому </w:t>
            </w:r>
            <w:hyperlink r:id="rId1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824" w:type="dxa"/>
          </w:tcPr>
          <w:p w:rsidR="0074696C" w:rsidRDefault="0074696C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74696C">
        <w:tc>
          <w:tcPr>
            <w:tcW w:w="3401" w:type="dxa"/>
          </w:tcPr>
          <w:p w:rsidR="0074696C" w:rsidRDefault="007469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24" w:type="dxa"/>
          </w:tcPr>
          <w:p w:rsidR="0074696C" w:rsidRDefault="0074696C">
            <w:pPr>
              <w:pStyle w:val="ConsPlusNormal"/>
              <w:jc w:val="center"/>
            </w:pPr>
            <w:r>
              <w:t>2</w:t>
            </w:r>
          </w:p>
        </w:tc>
      </w:tr>
      <w:tr w:rsidR="0074696C">
        <w:tc>
          <w:tcPr>
            <w:tcW w:w="3401" w:type="dxa"/>
          </w:tcPr>
          <w:p w:rsidR="0074696C" w:rsidRDefault="0074696C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6824" w:type="dxa"/>
          </w:tcPr>
          <w:p w:rsidR="0074696C" w:rsidRDefault="0074696C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</w:tr>
      <w:tr w:rsidR="0074696C">
        <w:tc>
          <w:tcPr>
            <w:tcW w:w="3401" w:type="dxa"/>
          </w:tcPr>
          <w:p w:rsidR="0074696C" w:rsidRDefault="0074696C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18511</w:t>
              </w:r>
            </w:hyperlink>
          </w:p>
        </w:tc>
        <w:tc>
          <w:tcPr>
            <w:tcW w:w="6824" w:type="dxa"/>
          </w:tcPr>
          <w:p w:rsidR="0074696C" w:rsidRDefault="0074696C">
            <w:pPr>
              <w:pStyle w:val="ConsPlusNormal"/>
            </w:pPr>
            <w:r>
              <w:t>Слесарь по ремонту автомобилей</w:t>
            </w:r>
          </w:p>
        </w:tc>
      </w:tr>
    </w:tbl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ind w:firstLine="540"/>
        <w:jc w:val="both"/>
      </w:pPr>
    </w:p>
    <w:p w:rsidR="0074696C" w:rsidRDefault="007469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6E00" w:rsidRDefault="00576E00">
      <w:bookmarkStart w:id="4" w:name="_GoBack"/>
      <w:bookmarkEnd w:id="4"/>
    </w:p>
    <w:sectPr w:rsidR="00576E0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6C"/>
    <w:rsid w:val="00576E00"/>
    <w:rsid w:val="0074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BB15A-B1A4-4980-A55A-C741E6F1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69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6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69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69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69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69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69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7F4928890C6AAE19AE8309575CB2FC0E747C1DA2FE6F3B32E0DAB938E81D02245AC677D2DB54BE0EF6755B1F0B852BACD6C4C6D51EE086LEq4E" TargetMode="External"/><Relationship Id="rId13" Type="http://schemas.openxmlformats.org/officeDocument/2006/relationships/hyperlink" Target="consultantplus://offline/ref=B27F4928890C6AAE19AE8309575CB2FC0979741DA1FC6F3B32E0DAB938E81D02245AC677D2DB54B60CF6755B1F0B852BACD6C4C6D51EE086LEq4E" TargetMode="External"/><Relationship Id="rId18" Type="http://schemas.openxmlformats.org/officeDocument/2006/relationships/hyperlink" Target="consultantplus://offline/ref=B27F4928890C6AAE19AE8309575CB2FC0C7E7114AAFA6F3B32E0DAB938E81D02245AC677D2DF59B50EF6755B1F0B852BACD6C4C6D51EE086LEq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27F4928890C6AAE19AE8309575CB2FC0C7D741DABF56F3B32E0DAB938E81D02365A9E7BD3D843B70AE3230A59L5qDE" TargetMode="External"/><Relationship Id="rId12" Type="http://schemas.openxmlformats.org/officeDocument/2006/relationships/hyperlink" Target="consultantplus://offline/ref=B27F4928890C6AAE19AE8309575CB2FC09797014ABF96F3B32E0DAB938E81D02245AC675DBDB56E35DB974075A5D962AA9D6C6C0C9L1qFE" TargetMode="External"/><Relationship Id="rId17" Type="http://schemas.openxmlformats.org/officeDocument/2006/relationships/hyperlink" Target="consultantplus://offline/ref=B27F4928890C6AAE19AE8309575CB2FC0C7E7114AAFA6F3B32E0DAB938E81D02245AC677D2DF59B10CF6755B1F0B852BACD6C4C6D51EE086LEq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7F4928890C6AAE19AE8309575CB2FC0C7E7114AAFA6F3B32E0DAB938E81D02245AC677D2DB5DB60CF6755B1F0B852BACD6C4C6D51EE086LEq4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27F4928890C6AAE19AE8309575CB2FC0F75731BA2F46F3B32E0DAB938E81D02245AC677D2DB5DB30EF6755B1F0B852BACD6C4C6D51EE086LEq4E" TargetMode="External"/><Relationship Id="rId11" Type="http://schemas.openxmlformats.org/officeDocument/2006/relationships/hyperlink" Target="consultantplus://offline/ref=B27F4928890C6AAE19AE8309575CB2FC0979741DA1FC6F3B32E0DAB938E81D02365A9E7BD3D843B70AE3230A59L5qDE" TargetMode="External"/><Relationship Id="rId5" Type="http://schemas.openxmlformats.org/officeDocument/2006/relationships/hyperlink" Target="consultantplus://offline/ref=B27F4928890C6AAE19AE8309575CB2FC0E747C1DA2FE6F3B32E0DAB938E81D02245AC677D2DB54BE0EF6755B1F0B852BACD6C4C6D51EE086LEq4E" TargetMode="External"/><Relationship Id="rId15" Type="http://schemas.openxmlformats.org/officeDocument/2006/relationships/hyperlink" Target="consultantplus://offline/ref=B27F4928890C6AAE19AE8309575CB2FC0979741DA1FC6F3B32E0DAB938E81D02245AC677D2DB55B70FF6755B1F0B852BACD6C4C6D51EE086LEq4E" TargetMode="External"/><Relationship Id="rId10" Type="http://schemas.openxmlformats.org/officeDocument/2006/relationships/hyperlink" Target="consultantplus://offline/ref=B27F4928890C6AAE19AE8309575CB2FC0E747C1DA2FE6F3B32E0DAB938E81D02245AC677D2DB54BE09F6755B1F0B852BACD6C4C6D51EE086LEq4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27F4928890C6AAE19AE8309575CB2FC0E747C1DA2FE6F3B32E0DAB938E81D02245AC677D2DB54BE0FF6755B1F0B852BACD6C4C6D51EE086LEq4E" TargetMode="External"/><Relationship Id="rId14" Type="http://schemas.openxmlformats.org/officeDocument/2006/relationships/hyperlink" Target="consultantplus://offline/ref=B27F4928890C6AAE19AE8309575CB2FC0E747C1DA2FE6F3B32E0DAB938E81D02245AC677D2DB54BE0AF6755B1F0B852BACD6C4C6D51EE086LEq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7684</Words>
  <Characters>43804</Characters>
  <Application>Microsoft Office Word</Application>
  <DocSecurity>0</DocSecurity>
  <Lines>365</Lines>
  <Paragraphs>102</Paragraphs>
  <ScaleCrop>false</ScaleCrop>
  <Company/>
  <LinksUpToDate>false</LinksUpToDate>
  <CharactersWithSpaces>51386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2023-06-13T04:42:00Z</dcterms:created>
  <dcterms:modified xsi:type="dcterms:W3CDTF">2023-06-13T04:42:00Z</dcterms:modified>
</cp:coreProperties>
</file>